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4F21D" w14:textId="6A008D5C" w:rsidR="00114AEE" w:rsidRPr="00047A1B" w:rsidRDefault="00114AEE" w:rsidP="00114AEE">
      <w:pPr>
        <w:jc w:val="center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  <w:noProof/>
        </w:rPr>
        <w:drawing>
          <wp:inline distT="0" distB="0" distL="0" distR="0" wp14:anchorId="323BFC08" wp14:editId="2B489538">
            <wp:extent cx="857250" cy="761082"/>
            <wp:effectExtent l="0" t="0" r="0" b="1270"/>
            <wp:docPr id="1811375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375229" name="Picture 181137522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2468" cy="77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943B6" w14:textId="02D5AB81" w:rsidR="00114AEE" w:rsidRPr="00114AEE" w:rsidRDefault="00114AEE" w:rsidP="00114AEE">
      <w:pPr>
        <w:jc w:val="center"/>
        <w:rPr>
          <w:rFonts w:ascii="Segoe UI" w:hAnsi="Segoe UI" w:cs="Segoe UI"/>
          <w:sz w:val="20"/>
          <w:szCs w:val="20"/>
        </w:rPr>
      </w:pPr>
      <w:r w:rsidRPr="00114AEE">
        <w:rPr>
          <w:rFonts w:ascii="Segoe UI" w:hAnsi="Segoe UI" w:cs="Segoe UI"/>
          <w:b/>
          <w:bCs/>
          <w:sz w:val="20"/>
          <w:szCs w:val="20"/>
        </w:rPr>
        <w:t>CALL</w:t>
      </w:r>
      <w:r w:rsidRPr="00114AEE">
        <w:rPr>
          <w:rFonts w:ascii="Segoe UI" w:hAnsi="Segoe UI" w:cs="Segoe UI"/>
          <w:b/>
          <w:bCs/>
          <w:sz w:val="20"/>
          <w:szCs w:val="20"/>
        </w:rPr>
        <w:t xml:space="preserve"> FOR </w:t>
      </w:r>
      <w:r w:rsidRPr="00114AEE">
        <w:rPr>
          <w:rFonts w:ascii="Segoe UI" w:hAnsi="Segoe UI" w:cs="Segoe UI"/>
          <w:b/>
          <w:bCs/>
          <w:sz w:val="20"/>
          <w:szCs w:val="20"/>
        </w:rPr>
        <w:t>QUOTATIONS</w:t>
      </w:r>
    </w:p>
    <w:p w14:paraId="10F96D6C" w14:textId="77777777" w:rsidR="00114AEE" w:rsidRDefault="00114AEE" w:rsidP="00114AEE">
      <w:pPr>
        <w:jc w:val="both"/>
        <w:rPr>
          <w:rFonts w:ascii="Segoe UI" w:hAnsi="Segoe UI" w:cs="Segoe UI"/>
          <w:sz w:val="20"/>
          <w:szCs w:val="20"/>
        </w:rPr>
      </w:pPr>
      <w:r w:rsidRPr="00114AEE">
        <w:rPr>
          <w:rFonts w:ascii="Segoe UI" w:hAnsi="Segoe UI" w:cs="Segoe UI"/>
          <w:b/>
          <w:bCs/>
          <w:sz w:val="20"/>
          <w:szCs w:val="20"/>
        </w:rPr>
        <w:t>EASTERN ARCHDIOCESAN DEVELOPMENT NETWORK</w:t>
      </w:r>
      <w:r w:rsidRPr="00114AEE">
        <w:rPr>
          <w:rFonts w:ascii="Segoe UI" w:hAnsi="Segoe UI" w:cs="Segoe UI"/>
          <w:b/>
          <w:bCs/>
          <w:sz w:val="20"/>
          <w:szCs w:val="20"/>
        </w:rPr>
        <w:t xml:space="preserve">—EADEN </w:t>
      </w:r>
      <w:r w:rsidRPr="00114AEE">
        <w:rPr>
          <w:rFonts w:ascii="Segoe UI" w:hAnsi="Segoe UI" w:cs="Segoe UI"/>
          <w:sz w:val="20"/>
          <w:szCs w:val="20"/>
        </w:rPr>
        <w:t xml:space="preserve"> invites suitably qualified, competent and eligible suppliers to submit quotations for the supply and delivery of poultry start-up inputs to EADEN field locations in Tororo, Bugiri, Iganga &amp; Luuka.</w:t>
      </w:r>
      <w:r w:rsidRPr="00114AEE">
        <w:rPr>
          <w:rFonts w:ascii="Segoe UI" w:hAnsi="Segoe UI" w:cs="Segoe UI"/>
          <w:sz w:val="20"/>
          <w:szCs w:val="20"/>
        </w:rPr>
        <w:t xml:space="preserve"> The inputs include feeds, Kuroiler chickens, feeders, drinkers, poultry drugs and vaccines. </w:t>
      </w:r>
    </w:p>
    <w:p w14:paraId="27F77CA7" w14:textId="21DCE37D" w:rsidR="00114AEE" w:rsidRPr="00114AEE" w:rsidRDefault="00114AEE" w:rsidP="00114AEE">
      <w:pPr>
        <w:jc w:val="both"/>
        <w:rPr>
          <w:rFonts w:ascii="Segoe UI" w:hAnsi="Segoe UI" w:cs="Segoe UI"/>
          <w:sz w:val="20"/>
          <w:szCs w:val="20"/>
        </w:rPr>
      </w:pPr>
      <w:r w:rsidRPr="00114AEE">
        <w:rPr>
          <w:rFonts w:ascii="Segoe UI" w:hAnsi="Segoe UI" w:cs="Segoe UI"/>
          <w:sz w:val="20"/>
          <w:szCs w:val="20"/>
        </w:rPr>
        <w:t xml:space="preserve">Please visit </w:t>
      </w:r>
      <w:hyperlink r:id="rId5" w:history="1">
        <w:r w:rsidRPr="004D1067">
          <w:rPr>
            <w:rStyle w:val="Hyperlink"/>
            <w:rFonts w:ascii="Segoe UI" w:hAnsi="Segoe UI" w:cs="Segoe UI"/>
            <w:sz w:val="20"/>
            <w:szCs w:val="20"/>
          </w:rPr>
          <w:t>www.eaden.org/ten</w:t>
        </w:r>
        <w:r w:rsidRPr="004D1067">
          <w:rPr>
            <w:rStyle w:val="Hyperlink"/>
            <w:rFonts w:ascii="Segoe UI" w:hAnsi="Segoe UI" w:cs="Segoe UI"/>
            <w:sz w:val="20"/>
            <w:szCs w:val="20"/>
          </w:rPr>
          <w:t>d</w:t>
        </w:r>
        <w:r w:rsidRPr="004D1067">
          <w:rPr>
            <w:rStyle w:val="Hyperlink"/>
            <w:rFonts w:ascii="Segoe UI" w:hAnsi="Segoe UI" w:cs="Segoe UI"/>
            <w:sz w:val="20"/>
            <w:szCs w:val="20"/>
          </w:rPr>
          <w:t>ers/</w:t>
        </w:r>
      </w:hyperlink>
      <w:r>
        <w:rPr>
          <w:rFonts w:ascii="Segoe UI" w:hAnsi="Segoe UI" w:cs="Segoe UI"/>
          <w:sz w:val="20"/>
          <w:szCs w:val="20"/>
        </w:rPr>
        <w:t xml:space="preserve"> </w:t>
      </w:r>
      <w:r w:rsidRPr="00114AEE">
        <w:rPr>
          <w:rFonts w:ascii="Segoe UI" w:hAnsi="Segoe UI" w:cs="Segoe UI"/>
          <w:sz w:val="20"/>
          <w:szCs w:val="20"/>
        </w:rPr>
        <w:t xml:space="preserve">to obtain the detailed call for quotation. For any inquiries, contact us via </w:t>
      </w:r>
      <w:r w:rsidRPr="00114AEE">
        <w:rPr>
          <w:rFonts w:ascii="Segoe UI" w:hAnsi="Segoe UI" w:cs="Segoe UI"/>
          <w:sz w:val="20"/>
          <w:szCs w:val="20"/>
        </w:rPr>
        <w:t>0454</w:t>
      </w:r>
      <w:r w:rsidRPr="00114AEE">
        <w:rPr>
          <w:rFonts w:ascii="Segoe UI" w:hAnsi="Segoe UI" w:cs="Segoe UI"/>
          <w:sz w:val="20"/>
          <w:szCs w:val="20"/>
        </w:rPr>
        <w:t xml:space="preserve"> </w:t>
      </w:r>
      <w:r w:rsidRPr="00114AEE">
        <w:rPr>
          <w:rFonts w:ascii="Segoe UI" w:hAnsi="Segoe UI" w:cs="Segoe UI"/>
          <w:sz w:val="20"/>
          <w:szCs w:val="20"/>
        </w:rPr>
        <w:t>431191</w:t>
      </w:r>
      <w:r w:rsidRPr="00114AEE">
        <w:rPr>
          <w:rFonts w:ascii="Segoe UI" w:hAnsi="Segoe UI" w:cs="Segoe UI"/>
          <w:sz w:val="20"/>
          <w:szCs w:val="20"/>
        </w:rPr>
        <w:t xml:space="preserve">, </w:t>
      </w:r>
      <w:hyperlink r:id="rId6" w:history="1">
        <w:r w:rsidRPr="00114AEE">
          <w:rPr>
            <w:rStyle w:val="Hyperlink"/>
            <w:rFonts w:ascii="Segoe UI" w:hAnsi="Segoe UI" w:cs="Segoe UI"/>
            <w:sz w:val="20"/>
            <w:szCs w:val="20"/>
          </w:rPr>
          <w:t>info@eaden.org</w:t>
        </w:r>
      </w:hyperlink>
      <w:r w:rsidRPr="00114AEE">
        <w:rPr>
          <w:rFonts w:ascii="Segoe UI" w:hAnsi="Segoe UI" w:cs="Segoe UI"/>
          <w:sz w:val="20"/>
          <w:szCs w:val="20"/>
        </w:rPr>
        <w:t xml:space="preserve"> or visit </w:t>
      </w:r>
      <w:r w:rsidRPr="00114AEE">
        <w:rPr>
          <w:rFonts w:ascii="Segoe UI" w:hAnsi="Segoe UI" w:cs="Segoe UI"/>
          <w:sz w:val="20"/>
          <w:szCs w:val="20"/>
        </w:rPr>
        <w:t>EADEN</w:t>
      </w:r>
      <w:r w:rsidRPr="00114AEE">
        <w:rPr>
          <w:rFonts w:ascii="Segoe UI" w:hAnsi="Segoe UI" w:cs="Segoe UI"/>
          <w:sz w:val="20"/>
          <w:szCs w:val="20"/>
        </w:rPr>
        <w:t xml:space="preserve"> </w:t>
      </w:r>
      <w:r w:rsidRPr="00114AEE">
        <w:rPr>
          <w:rFonts w:ascii="Segoe UI" w:hAnsi="Segoe UI" w:cs="Segoe UI"/>
          <w:sz w:val="20"/>
          <w:szCs w:val="20"/>
        </w:rPr>
        <w:t>offices in</w:t>
      </w:r>
      <w:r w:rsidRPr="00114AEE">
        <w:rPr>
          <w:rFonts w:ascii="Segoe UI" w:hAnsi="Segoe UI" w:cs="Segoe UI"/>
          <w:sz w:val="20"/>
          <w:szCs w:val="20"/>
        </w:rPr>
        <w:t xml:space="preserve"> </w:t>
      </w:r>
      <w:r w:rsidRPr="00114AEE">
        <w:rPr>
          <w:rFonts w:ascii="Segoe UI" w:hAnsi="Segoe UI" w:cs="Segoe UI"/>
          <w:sz w:val="20"/>
          <w:szCs w:val="20"/>
        </w:rPr>
        <w:t xml:space="preserve">Nyangole </w:t>
      </w:r>
      <w:r w:rsidRPr="00114AEE">
        <w:rPr>
          <w:rFonts w:ascii="Segoe UI" w:hAnsi="Segoe UI" w:cs="Segoe UI"/>
          <w:sz w:val="20"/>
          <w:szCs w:val="20"/>
        </w:rPr>
        <w:t xml:space="preserve">B </w:t>
      </w:r>
      <w:r w:rsidRPr="00114AEE">
        <w:rPr>
          <w:rFonts w:ascii="Segoe UI" w:hAnsi="Segoe UI" w:cs="Segoe UI"/>
          <w:sz w:val="20"/>
          <w:szCs w:val="20"/>
        </w:rPr>
        <w:t>cell, Kwapa</w:t>
      </w:r>
      <w:r w:rsidRPr="00114AEE">
        <w:rPr>
          <w:rFonts w:ascii="Segoe UI" w:hAnsi="Segoe UI" w:cs="Segoe UI"/>
          <w:sz w:val="20"/>
          <w:szCs w:val="20"/>
        </w:rPr>
        <w:t xml:space="preserve"> </w:t>
      </w:r>
      <w:r w:rsidRPr="00114AEE">
        <w:rPr>
          <w:rFonts w:ascii="Segoe UI" w:hAnsi="Segoe UI" w:cs="Segoe UI"/>
          <w:sz w:val="20"/>
          <w:szCs w:val="20"/>
        </w:rPr>
        <w:t>road, Tororo Municipality during</w:t>
      </w:r>
      <w:r w:rsidRPr="00114AEE">
        <w:rPr>
          <w:rFonts w:ascii="Segoe UI" w:hAnsi="Segoe UI" w:cs="Segoe UI"/>
          <w:sz w:val="20"/>
          <w:szCs w:val="20"/>
        </w:rPr>
        <w:t xml:space="preserve"> </w:t>
      </w:r>
      <w:r w:rsidRPr="00114AEE">
        <w:rPr>
          <w:rFonts w:ascii="Segoe UI" w:hAnsi="Segoe UI" w:cs="Segoe UI"/>
          <w:sz w:val="20"/>
          <w:szCs w:val="20"/>
        </w:rPr>
        <w:t>working hours</w:t>
      </w:r>
      <w:r w:rsidRPr="00114AEE">
        <w:rPr>
          <w:rFonts w:ascii="Segoe UI" w:hAnsi="Segoe UI" w:cs="Segoe UI"/>
          <w:sz w:val="20"/>
          <w:szCs w:val="20"/>
        </w:rPr>
        <w:t>.</w:t>
      </w:r>
    </w:p>
    <w:sectPr w:rsidR="00114AEE" w:rsidRPr="00114AEE" w:rsidSect="00114AEE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AEE"/>
    <w:rsid w:val="000A0DB5"/>
    <w:rsid w:val="00114AEE"/>
    <w:rsid w:val="00646A79"/>
    <w:rsid w:val="00811819"/>
    <w:rsid w:val="00CC52E7"/>
    <w:rsid w:val="00CD6CF3"/>
    <w:rsid w:val="00E30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DDBAE"/>
  <w15:chartTrackingRefBased/>
  <w15:docId w15:val="{02615425-E768-4A58-AC90-18818CDC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AEE"/>
    <w:pPr>
      <w:spacing w:line="278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4A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A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A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A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A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AE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AE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AE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AE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A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AE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AE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AE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A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A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A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AE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AE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A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AEE"/>
    <w:pPr>
      <w:spacing w:before="160" w:line="259" w:lineRule="auto"/>
      <w:jc w:val="center"/>
    </w:pPr>
    <w:rPr>
      <w:rFonts w:ascii="Segoe UI" w:hAnsi="Segoe U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114A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AEE"/>
    <w:pPr>
      <w:spacing w:line="259" w:lineRule="auto"/>
      <w:ind w:left="720"/>
      <w:contextualSpacing/>
    </w:pPr>
    <w:rPr>
      <w:rFonts w:ascii="Segoe UI" w:hAnsi="Segoe U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114AE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A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Segoe UI" w:hAnsi="Segoe UI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AE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AE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4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4A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4A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eaden.org" TargetMode="External"/><Relationship Id="rId5" Type="http://schemas.openxmlformats.org/officeDocument/2006/relationships/hyperlink" Target="http://www.eaden.org/tenders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Godfrey Muhwezi</dc:creator>
  <cp:keywords/>
  <dc:description/>
  <cp:lastModifiedBy>Godfrey Muhwezi</cp:lastModifiedBy>
  <cp:revision>1</cp:revision>
  <dcterms:created xsi:type="dcterms:W3CDTF">2026-10-02T14:12:00Z</dcterms:created>
  <dcterms:modified xsi:type="dcterms:W3CDTF">2026-10-02T14:29:00Z</dcterms:modified>
</cp:coreProperties>
</file>